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69A1C1" w14:textId="6D648F96" w:rsidR="00554467" w:rsidRDefault="00554467" w:rsidP="00554467">
      <w:pPr>
        <w:pStyle w:val="CRCoverPage"/>
        <w:tabs>
          <w:tab w:val="right" w:pos="9639"/>
        </w:tabs>
        <w:spacing w:after="0"/>
        <w:rPr>
          <w:b/>
          <w:i/>
          <w:noProof/>
          <w:sz w:val="28"/>
        </w:rPr>
      </w:pPr>
      <w:r>
        <w:rPr>
          <w:b/>
          <w:noProof/>
          <w:sz w:val="24"/>
        </w:rPr>
        <w:t>3GPP MHSG#22</w:t>
      </w:r>
      <w:r>
        <w:rPr>
          <w:b/>
          <w:i/>
          <w:noProof/>
          <w:sz w:val="28"/>
        </w:rPr>
        <w:tab/>
      </w:r>
      <w:r>
        <w:rPr>
          <w:b/>
          <w:noProof/>
          <w:sz w:val="24"/>
        </w:rPr>
        <w:t>OPm2100</w:t>
      </w:r>
      <w:r w:rsidR="000C65D6">
        <w:rPr>
          <w:b/>
          <w:noProof/>
          <w:sz w:val="24"/>
        </w:rPr>
        <w:t>33</w:t>
      </w:r>
    </w:p>
    <w:p w14:paraId="716F5CBA" w14:textId="77777777" w:rsidR="00554467" w:rsidRDefault="00554467" w:rsidP="00554467">
      <w:pPr>
        <w:pStyle w:val="CRCoverPage"/>
        <w:outlineLvl w:val="0"/>
        <w:rPr>
          <w:b/>
          <w:noProof/>
          <w:sz w:val="24"/>
        </w:rPr>
      </w:pPr>
      <w:r>
        <w:rPr>
          <w:b/>
          <w:noProof/>
          <w:sz w:val="24"/>
        </w:rPr>
        <w:t>E-Meeting, 12</w:t>
      </w:r>
      <w:r>
        <w:rPr>
          <w:b/>
          <w:noProof/>
          <w:sz w:val="24"/>
          <w:vertAlign w:val="superscript"/>
        </w:rPr>
        <w:t>th</w:t>
      </w:r>
      <w:r>
        <w:rPr>
          <w:b/>
          <w:noProof/>
          <w:sz w:val="24"/>
        </w:rPr>
        <w:t xml:space="preserve"> October 2021</w:t>
      </w:r>
    </w:p>
    <w:p w14:paraId="58452FD3" w14:textId="77777777" w:rsidR="00554467" w:rsidRDefault="00554467" w:rsidP="00554467">
      <w:pPr>
        <w:pStyle w:val="CRCoverPage"/>
        <w:outlineLvl w:val="0"/>
        <w:rPr>
          <w:b/>
          <w:sz w:val="24"/>
        </w:rPr>
      </w:pPr>
    </w:p>
    <w:p w14:paraId="71488CFD" w14:textId="77777777" w:rsidR="00554467" w:rsidRPr="006B5418" w:rsidRDefault="00554467" w:rsidP="0055446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TTA (Telecommunications Technology Association)</w:t>
      </w:r>
    </w:p>
    <w:p w14:paraId="0755AFDD" w14:textId="77777777" w:rsidR="00554467" w:rsidRPr="006B5418" w:rsidRDefault="00554467" w:rsidP="0055446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B193A">
        <w:rPr>
          <w:rFonts w:ascii="Arial" w:hAnsi="Arial" w:cs="Arial"/>
          <w:b/>
          <w:bCs/>
          <w:lang w:val="en-US"/>
        </w:rPr>
        <w:t>Information on Covid-19 related travel requirements in Korea</w:t>
      </w:r>
    </w:p>
    <w:p w14:paraId="7D485EC3" w14:textId="77777777" w:rsidR="00554467" w:rsidRPr="006B5418" w:rsidRDefault="00554467" w:rsidP="0055446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Information</w:t>
      </w:r>
    </w:p>
    <w:p w14:paraId="5C6868DB" w14:textId="77777777" w:rsidR="0072765C" w:rsidRPr="00B31F1A" w:rsidRDefault="0072765C" w:rsidP="00B31F1A">
      <w:pPr>
        <w:pStyle w:val="Heading1"/>
        <w:ind w:left="0" w:firstLine="0"/>
        <w:rPr>
          <w:rFonts w:asciiTheme="minorHAnsi" w:hAnsiTheme="minorHAnsi" w:cstheme="minorHAnsi"/>
          <w:sz w:val="16"/>
        </w:rPr>
      </w:pPr>
    </w:p>
    <w:p w14:paraId="2C8B89E1" w14:textId="77777777" w:rsidR="0072765C" w:rsidRPr="0072765C" w:rsidRDefault="00796DE7" w:rsidP="00B31F1A">
      <w:pPr>
        <w:rPr>
          <w:rFonts w:asciiTheme="minorHAnsi" w:hAnsiTheme="minorHAnsi" w:cstheme="minorHAnsi"/>
          <w:sz w:val="28"/>
        </w:rPr>
      </w:pPr>
      <w:r>
        <w:rPr>
          <w:lang w:val="en-US" w:eastAsia="ko-KR"/>
        </w:rPr>
        <w:t>TTA would like to share</w:t>
      </w:r>
      <w:r w:rsidR="00F6164F">
        <w:rPr>
          <w:lang w:val="en-US" w:eastAsia="ko-KR"/>
        </w:rPr>
        <w:t xml:space="preserve"> information on Covid-19 related travel requirements in Korea </w:t>
      </w:r>
      <w:r>
        <w:rPr>
          <w:lang w:val="en-US" w:eastAsia="ko-KR"/>
        </w:rPr>
        <w:t xml:space="preserve">to </w:t>
      </w:r>
      <w:r w:rsidR="00F6164F">
        <w:rPr>
          <w:lang w:val="en-US" w:eastAsia="ko-KR"/>
        </w:rPr>
        <w:t>check</w:t>
      </w:r>
      <w:r>
        <w:rPr>
          <w:lang w:val="en-US" w:eastAsia="ko-KR"/>
        </w:rPr>
        <w:t xml:space="preserve"> whether 3GPP TSG meeting </w:t>
      </w:r>
      <w:r w:rsidRPr="00796DE7">
        <w:rPr>
          <w:lang w:val="en-US" w:eastAsia="ko-KR"/>
        </w:rPr>
        <w:t>for March 2022</w:t>
      </w:r>
      <w:r>
        <w:rPr>
          <w:lang w:val="en-US" w:eastAsia="ko-KR"/>
        </w:rPr>
        <w:t xml:space="preserve"> </w:t>
      </w:r>
      <w:r w:rsidR="006E07ED">
        <w:rPr>
          <w:lang w:val="en-US" w:eastAsia="ko-KR"/>
        </w:rPr>
        <w:t xml:space="preserve">in Korea </w:t>
      </w:r>
      <w:r w:rsidRPr="00796DE7">
        <w:rPr>
          <w:lang w:val="en-US" w:eastAsia="ko-KR"/>
        </w:rPr>
        <w:t>can return to F2F meeting</w:t>
      </w:r>
      <w:r>
        <w:rPr>
          <w:lang w:val="en-US" w:eastAsia="ko-KR"/>
        </w:rPr>
        <w:t>s</w:t>
      </w:r>
      <w:r w:rsidR="0072765C">
        <w:rPr>
          <w:lang w:val="en-US" w:eastAsia="ko-KR"/>
        </w:rPr>
        <w:t xml:space="preserve"> or not</w:t>
      </w:r>
      <w:r w:rsidR="00F6164F">
        <w:rPr>
          <w:lang w:val="en-US" w:eastAsia="ko-KR"/>
        </w:rPr>
        <w:t xml:space="preserve">. </w:t>
      </w:r>
    </w:p>
    <w:p w14:paraId="00353AEF" w14:textId="77777777" w:rsidR="00F6164F" w:rsidRDefault="00F6164F" w:rsidP="00554467">
      <w:pPr>
        <w:rPr>
          <w:lang w:val="en-US" w:eastAsia="ko-KR"/>
        </w:rPr>
      </w:pPr>
      <w:r>
        <w:rPr>
          <w:lang w:val="en-US" w:eastAsia="ko-KR"/>
        </w:rPr>
        <w:t xml:space="preserve">We tried to compare immigration regulations </w:t>
      </w:r>
      <w:r w:rsidR="006E07ED">
        <w:rPr>
          <w:lang w:val="en-US" w:eastAsia="ko-KR"/>
        </w:rPr>
        <w:t xml:space="preserve">in Korea </w:t>
      </w:r>
      <w:r w:rsidR="00444B3B">
        <w:rPr>
          <w:lang w:val="en-US" w:eastAsia="ko-KR"/>
        </w:rPr>
        <w:t xml:space="preserve">as of today </w:t>
      </w:r>
      <w:r w:rsidR="0072765C">
        <w:rPr>
          <w:lang w:val="en-US" w:eastAsia="ko-KR"/>
        </w:rPr>
        <w:t>with</w:t>
      </w:r>
      <w:r>
        <w:rPr>
          <w:lang w:val="en-US" w:eastAsia="ko-KR"/>
        </w:rPr>
        <w:t xml:space="preserve"> the requirements of the report on </w:t>
      </w:r>
      <w:r w:rsidRPr="00F6164F">
        <w:rPr>
          <w:lang w:val="en-US" w:eastAsia="ko-KR"/>
        </w:rPr>
        <w:t>resumption of face-to-face 3GPP meetings</w:t>
      </w:r>
      <w:r>
        <w:rPr>
          <w:lang w:val="en-US" w:eastAsia="ko-KR"/>
        </w:rPr>
        <w:t>.</w:t>
      </w:r>
      <w:r w:rsidR="0072765C">
        <w:rPr>
          <w:lang w:val="en-US" w:eastAsia="ko-KR"/>
        </w:rPr>
        <w:t xml:space="preserve"> </w:t>
      </w:r>
      <w:r w:rsidR="00444B3B">
        <w:rPr>
          <w:lang w:val="en-US" w:eastAsia="ko-KR"/>
        </w:rPr>
        <w:t xml:space="preserve"> </w:t>
      </w:r>
    </w:p>
    <w:tbl>
      <w:tblPr>
        <w:tblStyle w:val="TableGrid"/>
        <w:tblW w:w="0" w:type="auto"/>
        <w:tblLook w:val="04A0" w:firstRow="1" w:lastRow="0" w:firstColumn="1" w:lastColumn="0" w:noHBand="0" w:noVBand="1"/>
      </w:tblPr>
      <w:tblGrid>
        <w:gridCol w:w="4957"/>
        <w:gridCol w:w="4059"/>
      </w:tblGrid>
      <w:tr w:rsidR="00444B3B" w:rsidRPr="00444B3B" w14:paraId="698E296C" w14:textId="77777777" w:rsidTr="00E96333">
        <w:tc>
          <w:tcPr>
            <w:tcW w:w="9016" w:type="dxa"/>
            <w:gridSpan w:val="2"/>
          </w:tcPr>
          <w:p w14:paraId="15228D29" w14:textId="77777777" w:rsidR="00444B3B" w:rsidRPr="00444B3B" w:rsidRDefault="00444B3B" w:rsidP="00554467">
            <w:pPr>
              <w:rPr>
                <w:b/>
                <w:lang w:val="en-US" w:eastAsia="ko-KR"/>
              </w:rPr>
            </w:pPr>
            <w:r w:rsidRPr="00444B3B">
              <w:rPr>
                <w:b/>
              </w:rPr>
              <w:t>Travel requirements to 3GPP meeting locations that are acceptable</w:t>
            </w:r>
          </w:p>
        </w:tc>
      </w:tr>
      <w:tr w:rsidR="00444B3B" w14:paraId="64C1E40B" w14:textId="77777777" w:rsidTr="00444B3B">
        <w:tc>
          <w:tcPr>
            <w:tcW w:w="4957" w:type="dxa"/>
          </w:tcPr>
          <w:p w14:paraId="0DD8000A" w14:textId="77777777" w:rsidR="00444B3B" w:rsidRDefault="0012190F" w:rsidP="00444B3B">
            <w:pPr>
              <w:rPr>
                <w:lang w:val="en-US" w:eastAsia="ko-KR"/>
              </w:rPr>
            </w:pPr>
            <w:r>
              <w:t>Government-defined travel requirements</w:t>
            </w:r>
          </w:p>
        </w:tc>
        <w:tc>
          <w:tcPr>
            <w:tcW w:w="4059" w:type="dxa"/>
          </w:tcPr>
          <w:p w14:paraId="32864997" w14:textId="77777777" w:rsidR="00444B3B" w:rsidRDefault="00444B3B" w:rsidP="00444B3B">
            <w:pPr>
              <w:rPr>
                <w:lang w:val="en-US" w:eastAsia="ko-KR"/>
              </w:rPr>
            </w:pPr>
            <w:r>
              <w:rPr>
                <w:rFonts w:hint="eastAsia"/>
                <w:lang w:val="en-US" w:eastAsia="ko-KR"/>
              </w:rPr>
              <w:t>E</w:t>
            </w:r>
            <w:r>
              <w:rPr>
                <w:lang w:val="en-US" w:eastAsia="ko-KR"/>
              </w:rPr>
              <w:t>valuation</w:t>
            </w:r>
          </w:p>
        </w:tc>
      </w:tr>
      <w:tr w:rsidR="00444B3B" w14:paraId="3470AF42" w14:textId="77777777" w:rsidTr="00444B3B">
        <w:tc>
          <w:tcPr>
            <w:tcW w:w="4957" w:type="dxa"/>
          </w:tcPr>
          <w:p w14:paraId="7D56710E" w14:textId="77777777" w:rsidR="00444B3B" w:rsidRDefault="00444B3B" w:rsidP="00444B3B">
            <w:pPr>
              <w:rPr>
                <w:lang w:val="en-US" w:eastAsia="ko-KR"/>
              </w:rPr>
            </w:pPr>
            <w:r>
              <w:t>Locations that require Covid-19 vaccination according to delegate’s home national program</w:t>
            </w:r>
          </w:p>
        </w:tc>
        <w:tc>
          <w:tcPr>
            <w:tcW w:w="4059" w:type="dxa"/>
          </w:tcPr>
          <w:p w14:paraId="783C17F9" w14:textId="77777777" w:rsidR="00444B3B" w:rsidRDefault="00444B3B" w:rsidP="00444B3B">
            <w:pPr>
              <w:rPr>
                <w:lang w:val="en-US" w:eastAsia="ko-KR"/>
              </w:rPr>
            </w:pPr>
            <w:r>
              <w:rPr>
                <w:rFonts w:hint="eastAsia"/>
                <w:lang w:val="en-US" w:eastAsia="ko-KR"/>
              </w:rPr>
              <w:t>N</w:t>
            </w:r>
            <w:r>
              <w:rPr>
                <w:lang w:val="en-US" w:eastAsia="ko-KR"/>
              </w:rPr>
              <w:t>ot applicable</w:t>
            </w:r>
          </w:p>
        </w:tc>
      </w:tr>
      <w:tr w:rsidR="00444B3B" w14:paraId="28762496" w14:textId="77777777" w:rsidTr="00444B3B">
        <w:tc>
          <w:tcPr>
            <w:tcW w:w="4957" w:type="dxa"/>
          </w:tcPr>
          <w:p w14:paraId="62003DEF" w14:textId="77777777" w:rsidR="00444B3B" w:rsidRDefault="00444B3B" w:rsidP="00444B3B">
            <w:pPr>
              <w:rPr>
                <w:lang w:val="en-US" w:eastAsia="ko-KR"/>
              </w:rPr>
            </w:pPr>
            <w:r>
              <w:t>Locations that require a negative Covid-19 test prior to arrival</w:t>
            </w:r>
          </w:p>
        </w:tc>
        <w:tc>
          <w:tcPr>
            <w:tcW w:w="4059" w:type="dxa"/>
          </w:tcPr>
          <w:p w14:paraId="3E54D430" w14:textId="77777777" w:rsidR="00444B3B" w:rsidRDefault="00996BA3" w:rsidP="00444B3B">
            <w:pPr>
              <w:rPr>
                <w:lang w:val="en-US" w:eastAsia="ko-KR"/>
              </w:rPr>
            </w:pPr>
            <w:r>
              <w:rPr>
                <w:lang w:val="en-US" w:eastAsia="ko-KR"/>
              </w:rPr>
              <w:t>Yes</w:t>
            </w:r>
            <w:r w:rsidR="00444B3B">
              <w:rPr>
                <w:lang w:val="en-US" w:eastAsia="ko-KR"/>
              </w:rPr>
              <w:t xml:space="preserve"> </w:t>
            </w:r>
          </w:p>
          <w:p w14:paraId="575D1186" w14:textId="77777777" w:rsidR="00444B3B" w:rsidRDefault="00996BA3" w:rsidP="00444B3B">
            <w:pPr>
              <w:rPr>
                <w:lang w:val="en-US" w:eastAsia="ko-KR"/>
              </w:rPr>
            </w:pPr>
            <w:r w:rsidRPr="00996BA3">
              <w:rPr>
                <w:lang w:val="en-US" w:eastAsia="ko-KR"/>
              </w:rPr>
              <w:t>All travelers entering Korea must submit a Print PCR test result within 72 hours of the departure date.</w:t>
            </w:r>
          </w:p>
        </w:tc>
      </w:tr>
      <w:tr w:rsidR="00444B3B" w14:paraId="7AF914ED" w14:textId="77777777" w:rsidTr="00444B3B">
        <w:tc>
          <w:tcPr>
            <w:tcW w:w="4957" w:type="dxa"/>
          </w:tcPr>
          <w:p w14:paraId="57665F57" w14:textId="77777777" w:rsidR="00444B3B" w:rsidRDefault="00444B3B" w:rsidP="00444B3B">
            <w:r>
              <w:t>Locations that require periodic negative Covid-19 testing if not vaccinated</w:t>
            </w:r>
          </w:p>
        </w:tc>
        <w:tc>
          <w:tcPr>
            <w:tcW w:w="4059" w:type="dxa"/>
          </w:tcPr>
          <w:p w14:paraId="0D646613" w14:textId="77777777" w:rsidR="00444B3B" w:rsidRDefault="00996BA3" w:rsidP="00996BA3">
            <w:pPr>
              <w:rPr>
                <w:lang w:val="en-US" w:eastAsia="ko-KR"/>
              </w:rPr>
            </w:pPr>
            <w:r>
              <w:rPr>
                <w:rFonts w:hint="eastAsia"/>
                <w:lang w:val="en-US" w:eastAsia="ko-KR"/>
              </w:rPr>
              <w:t>Y</w:t>
            </w:r>
            <w:r>
              <w:rPr>
                <w:lang w:val="en-US" w:eastAsia="ko-KR"/>
              </w:rPr>
              <w:t>es</w:t>
            </w:r>
          </w:p>
          <w:p w14:paraId="5FAC95BB" w14:textId="77777777" w:rsidR="0047009B" w:rsidRDefault="0012190F" w:rsidP="00996BA3">
            <w:pPr>
              <w:rPr>
                <w:lang w:val="en-US" w:eastAsia="ko-KR"/>
              </w:rPr>
            </w:pPr>
            <w:r>
              <w:rPr>
                <w:lang w:val="en-US" w:eastAsia="ko-KR"/>
              </w:rPr>
              <w:t xml:space="preserve">Note that </w:t>
            </w:r>
            <w:r w:rsidRPr="009D7DCF">
              <w:rPr>
                <w:lang w:val="en-US" w:eastAsia="ko-KR"/>
              </w:rPr>
              <w:t>a 14-day quarantine from the day after arrival and expenses to be paid by travelers</w:t>
            </w:r>
            <w:r>
              <w:t xml:space="preserve"> if </w:t>
            </w:r>
            <w:r w:rsidR="0047009B">
              <w:t>not vaccinated</w:t>
            </w:r>
          </w:p>
        </w:tc>
      </w:tr>
      <w:tr w:rsidR="00444B3B" w14:paraId="280A15E2" w14:textId="77777777" w:rsidTr="00444B3B">
        <w:tc>
          <w:tcPr>
            <w:tcW w:w="4957" w:type="dxa"/>
          </w:tcPr>
          <w:p w14:paraId="40A4BAD0" w14:textId="77777777" w:rsidR="00444B3B" w:rsidRDefault="00444B3B" w:rsidP="00444B3B">
            <w:r>
              <w:t>Locations that require proof of Covid-19 vaccination</w:t>
            </w:r>
          </w:p>
        </w:tc>
        <w:tc>
          <w:tcPr>
            <w:tcW w:w="4059" w:type="dxa"/>
          </w:tcPr>
          <w:p w14:paraId="0A9F9B00" w14:textId="77777777" w:rsidR="00444B3B" w:rsidRDefault="00996BA3" w:rsidP="00444B3B">
            <w:pPr>
              <w:rPr>
                <w:lang w:val="en-US" w:eastAsia="ko-KR"/>
              </w:rPr>
            </w:pPr>
            <w:r>
              <w:rPr>
                <w:rFonts w:hint="eastAsia"/>
                <w:lang w:val="en-US" w:eastAsia="ko-KR"/>
              </w:rPr>
              <w:t>N</w:t>
            </w:r>
            <w:r>
              <w:rPr>
                <w:lang w:val="en-US" w:eastAsia="ko-KR"/>
              </w:rPr>
              <w:t>ot applicable</w:t>
            </w:r>
          </w:p>
        </w:tc>
      </w:tr>
      <w:tr w:rsidR="00444B3B" w14:paraId="08794EF3" w14:textId="77777777" w:rsidTr="00444B3B">
        <w:tc>
          <w:tcPr>
            <w:tcW w:w="4957" w:type="dxa"/>
          </w:tcPr>
          <w:p w14:paraId="25F65280" w14:textId="77777777" w:rsidR="00444B3B" w:rsidRDefault="00444B3B" w:rsidP="00444B3B">
            <w:r>
              <w:t>Locations that require participation in Covid-19 contract tracing</w:t>
            </w:r>
          </w:p>
        </w:tc>
        <w:tc>
          <w:tcPr>
            <w:tcW w:w="4059" w:type="dxa"/>
          </w:tcPr>
          <w:p w14:paraId="75C7B257" w14:textId="77777777" w:rsidR="0012190F" w:rsidRDefault="0012190F" w:rsidP="00444B3B">
            <w:pPr>
              <w:rPr>
                <w:lang w:val="en-US" w:eastAsia="ko-KR"/>
              </w:rPr>
            </w:pPr>
            <w:r>
              <w:rPr>
                <w:lang w:val="en-US" w:eastAsia="ko-KR"/>
              </w:rPr>
              <w:t>Yes</w:t>
            </w:r>
          </w:p>
          <w:p w14:paraId="0911BC81" w14:textId="77777777" w:rsidR="00444B3B" w:rsidRDefault="00996BA3" w:rsidP="00444B3B">
            <w:pPr>
              <w:rPr>
                <w:lang w:val="en-US" w:eastAsia="ko-KR"/>
              </w:rPr>
            </w:pPr>
            <w:r w:rsidRPr="00996BA3">
              <w:rPr>
                <w:lang w:val="en-US" w:eastAsia="ko-KR"/>
              </w:rPr>
              <w:t>All travelers must install Self-Diagnosis App</w:t>
            </w:r>
            <w:r>
              <w:rPr>
                <w:lang w:val="en-US" w:eastAsia="ko-KR"/>
              </w:rPr>
              <w:t>lication</w:t>
            </w:r>
            <w:r w:rsidRPr="00996BA3">
              <w:rPr>
                <w:lang w:val="en-US" w:eastAsia="ko-KR"/>
              </w:rPr>
              <w:t>, to check their health status and record if they develop any symptom on a daily basis for 15 days beginning from the day of arrival</w:t>
            </w:r>
            <w:r>
              <w:rPr>
                <w:lang w:val="en-US" w:eastAsia="ko-KR"/>
              </w:rPr>
              <w:t>.</w:t>
            </w:r>
          </w:p>
        </w:tc>
      </w:tr>
    </w:tbl>
    <w:p w14:paraId="30D66897" w14:textId="77777777" w:rsidR="0012190F" w:rsidRDefault="0012190F" w:rsidP="00554467">
      <w:pPr>
        <w:rPr>
          <w:lang w:val="en-US" w:eastAsia="ko-KR"/>
        </w:rPr>
      </w:pPr>
    </w:p>
    <w:tbl>
      <w:tblPr>
        <w:tblStyle w:val="TableGrid"/>
        <w:tblW w:w="0" w:type="auto"/>
        <w:tblLook w:val="04A0" w:firstRow="1" w:lastRow="0" w:firstColumn="1" w:lastColumn="0" w:noHBand="0" w:noVBand="1"/>
      </w:tblPr>
      <w:tblGrid>
        <w:gridCol w:w="4957"/>
        <w:gridCol w:w="4059"/>
      </w:tblGrid>
      <w:tr w:rsidR="0012190F" w:rsidRPr="00444B3B" w14:paraId="74AE4AB3" w14:textId="77777777" w:rsidTr="004923F0">
        <w:tc>
          <w:tcPr>
            <w:tcW w:w="9016" w:type="dxa"/>
            <w:gridSpan w:val="2"/>
          </w:tcPr>
          <w:p w14:paraId="2C77380E" w14:textId="77777777" w:rsidR="0012190F" w:rsidRPr="00444B3B" w:rsidRDefault="0012190F" w:rsidP="004923F0">
            <w:pPr>
              <w:rPr>
                <w:b/>
                <w:lang w:val="en-US" w:eastAsia="ko-KR"/>
              </w:rPr>
            </w:pPr>
            <w:r w:rsidRPr="00444B3B">
              <w:rPr>
                <w:b/>
              </w:rPr>
              <w:t xml:space="preserve">Travel requirements to 3GPP meeting locations that are </w:t>
            </w:r>
            <w:r>
              <w:rPr>
                <w:b/>
              </w:rPr>
              <w:t xml:space="preserve">not </w:t>
            </w:r>
            <w:r w:rsidRPr="00444B3B">
              <w:rPr>
                <w:b/>
              </w:rPr>
              <w:t>acceptable</w:t>
            </w:r>
          </w:p>
        </w:tc>
      </w:tr>
      <w:tr w:rsidR="0012190F" w14:paraId="1B92C97E" w14:textId="77777777" w:rsidTr="004923F0">
        <w:tc>
          <w:tcPr>
            <w:tcW w:w="4957" w:type="dxa"/>
          </w:tcPr>
          <w:p w14:paraId="5D749828" w14:textId="77777777" w:rsidR="0012190F" w:rsidRDefault="0012190F" w:rsidP="004923F0">
            <w:pPr>
              <w:rPr>
                <w:lang w:val="en-US" w:eastAsia="ko-KR"/>
              </w:rPr>
            </w:pPr>
            <w:r>
              <w:t>Government-defined travel requirements</w:t>
            </w:r>
          </w:p>
        </w:tc>
        <w:tc>
          <w:tcPr>
            <w:tcW w:w="4059" w:type="dxa"/>
          </w:tcPr>
          <w:p w14:paraId="5CFE1C5B" w14:textId="77777777" w:rsidR="0012190F" w:rsidRDefault="0012190F" w:rsidP="004923F0">
            <w:pPr>
              <w:rPr>
                <w:lang w:val="en-US" w:eastAsia="ko-KR"/>
              </w:rPr>
            </w:pPr>
            <w:r>
              <w:rPr>
                <w:rFonts w:hint="eastAsia"/>
                <w:lang w:val="en-US" w:eastAsia="ko-KR"/>
              </w:rPr>
              <w:t>E</w:t>
            </w:r>
            <w:r>
              <w:rPr>
                <w:lang w:val="en-US" w:eastAsia="ko-KR"/>
              </w:rPr>
              <w:t>valuation</w:t>
            </w:r>
          </w:p>
        </w:tc>
      </w:tr>
      <w:tr w:rsidR="0012190F" w14:paraId="0C3C804D" w14:textId="77777777" w:rsidTr="004923F0">
        <w:tc>
          <w:tcPr>
            <w:tcW w:w="4957" w:type="dxa"/>
          </w:tcPr>
          <w:p w14:paraId="6948B8F8" w14:textId="77777777" w:rsidR="0012190F" w:rsidRDefault="0012190F" w:rsidP="004923F0">
            <w:pPr>
              <w:rPr>
                <w:lang w:val="en-US" w:eastAsia="ko-KR"/>
              </w:rPr>
            </w:pPr>
            <w:r>
              <w:t>Locations where delegates from any of the OP Home Countries are barred entry as a policy</w:t>
            </w:r>
          </w:p>
        </w:tc>
        <w:tc>
          <w:tcPr>
            <w:tcW w:w="4059" w:type="dxa"/>
          </w:tcPr>
          <w:p w14:paraId="25ECE5E6" w14:textId="77777777" w:rsidR="0012190F" w:rsidRDefault="0012190F" w:rsidP="004923F0">
            <w:pPr>
              <w:rPr>
                <w:lang w:val="en-US" w:eastAsia="ko-KR"/>
              </w:rPr>
            </w:pPr>
            <w:r>
              <w:rPr>
                <w:lang w:val="en-US" w:eastAsia="ko-KR"/>
              </w:rPr>
              <w:t>No restriction</w:t>
            </w:r>
          </w:p>
        </w:tc>
      </w:tr>
      <w:tr w:rsidR="0012190F" w14:paraId="33B9D7D3" w14:textId="77777777" w:rsidTr="004923F0">
        <w:tc>
          <w:tcPr>
            <w:tcW w:w="4957" w:type="dxa"/>
          </w:tcPr>
          <w:p w14:paraId="0812B1FD" w14:textId="77777777" w:rsidR="0012190F" w:rsidRDefault="0012190F" w:rsidP="004923F0">
            <w:pPr>
              <w:rPr>
                <w:lang w:val="en-US" w:eastAsia="ko-KR"/>
              </w:rPr>
            </w:pPr>
            <w:r>
              <w:t>Locations where any of the OP Countries has in effect a Covid-19 related travel ban or strong warning against travelling to the meeting location</w:t>
            </w:r>
          </w:p>
        </w:tc>
        <w:tc>
          <w:tcPr>
            <w:tcW w:w="4059" w:type="dxa"/>
          </w:tcPr>
          <w:p w14:paraId="5042EA3C" w14:textId="77777777" w:rsidR="0012190F" w:rsidRDefault="00DF0B34" w:rsidP="004923F0">
            <w:pPr>
              <w:rPr>
                <w:lang w:val="en-US" w:eastAsia="ko-KR"/>
              </w:rPr>
            </w:pPr>
            <w:r>
              <w:rPr>
                <w:lang w:val="en-US" w:eastAsia="ko-KR"/>
              </w:rPr>
              <w:t>S</w:t>
            </w:r>
            <w:r w:rsidR="0012190F">
              <w:rPr>
                <w:lang w:val="en-US" w:eastAsia="ko-KR"/>
              </w:rPr>
              <w:t>ome u</w:t>
            </w:r>
            <w:r w:rsidR="0012190F" w:rsidRPr="000663A6">
              <w:rPr>
                <w:lang w:val="en-US" w:eastAsia="ko-KR"/>
              </w:rPr>
              <w:t>ncertaint</w:t>
            </w:r>
            <w:r w:rsidR="0012190F">
              <w:rPr>
                <w:lang w:val="en-US" w:eastAsia="ko-KR"/>
              </w:rPr>
              <w:t xml:space="preserve">ies </w:t>
            </w:r>
          </w:p>
          <w:p w14:paraId="3220E9E6" w14:textId="77777777" w:rsidR="0012190F" w:rsidRDefault="0012190F" w:rsidP="004923F0">
            <w:pPr>
              <w:rPr>
                <w:lang w:val="en-US" w:eastAsia="ko-KR"/>
              </w:rPr>
            </w:pPr>
            <w:r>
              <w:rPr>
                <w:lang w:val="en-US" w:eastAsia="ko-KR"/>
              </w:rPr>
              <w:t>(</w:t>
            </w:r>
            <w:r>
              <w:rPr>
                <w:rFonts w:hint="eastAsia"/>
                <w:lang w:val="en-US" w:eastAsia="ko-KR"/>
              </w:rPr>
              <w:t>N</w:t>
            </w:r>
            <w:r>
              <w:rPr>
                <w:lang w:val="en-US" w:eastAsia="ko-KR"/>
              </w:rPr>
              <w:t xml:space="preserve">eed to check each </w:t>
            </w:r>
            <w:r w:rsidRPr="00B9698E">
              <w:rPr>
                <w:lang w:val="en-US" w:eastAsia="ko-KR"/>
              </w:rPr>
              <w:t xml:space="preserve">OP </w:t>
            </w:r>
            <w:r>
              <w:rPr>
                <w:lang w:val="en-US" w:eastAsia="ko-KR"/>
              </w:rPr>
              <w:t>h</w:t>
            </w:r>
            <w:r w:rsidRPr="00B9698E">
              <w:rPr>
                <w:lang w:val="en-US" w:eastAsia="ko-KR"/>
              </w:rPr>
              <w:t xml:space="preserve">ome </w:t>
            </w:r>
            <w:r>
              <w:rPr>
                <w:lang w:val="en-US" w:eastAsia="ko-KR"/>
              </w:rPr>
              <w:t>c</w:t>
            </w:r>
            <w:r w:rsidRPr="00B9698E">
              <w:rPr>
                <w:lang w:val="en-US" w:eastAsia="ko-KR"/>
              </w:rPr>
              <w:t>ountry</w:t>
            </w:r>
            <w:r w:rsidRPr="00DA37BF">
              <w:t xml:space="preserve">’s </w:t>
            </w:r>
            <w:r>
              <w:t>regulations)</w:t>
            </w:r>
          </w:p>
        </w:tc>
      </w:tr>
      <w:tr w:rsidR="0012190F" w14:paraId="1414BB7A" w14:textId="77777777" w:rsidTr="004923F0">
        <w:tc>
          <w:tcPr>
            <w:tcW w:w="4957" w:type="dxa"/>
          </w:tcPr>
          <w:p w14:paraId="7B998720" w14:textId="77777777" w:rsidR="0012190F" w:rsidRDefault="0012190F" w:rsidP="004923F0">
            <w:r>
              <w:lastRenderedPageBreak/>
              <w:t>Locations where entry to the destination country is barred to Covid-19 vaccinated delegates from any of the 3GPP OP Home Countries because the destination country does not accept a vaccine that is administered by the 3GPP OP Home Countries</w:t>
            </w:r>
          </w:p>
        </w:tc>
        <w:tc>
          <w:tcPr>
            <w:tcW w:w="4059" w:type="dxa"/>
          </w:tcPr>
          <w:p w14:paraId="4BE1CFC9" w14:textId="77777777" w:rsidR="0012190F" w:rsidRDefault="00DF0B34" w:rsidP="004923F0">
            <w:pPr>
              <w:rPr>
                <w:lang w:val="en-US" w:eastAsia="ko-KR"/>
              </w:rPr>
            </w:pPr>
            <w:r>
              <w:rPr>
                <w:lang w:val="en-US" w:eastAsia="ko-KR"/>
              </w:rPr>
              <w:t>S</w:t>
            </w:r>
            <w:r w:rsidR="0012190F">
              <w:rPr>
                <w:lang w:val="en-US" w:eastAsia="ko-KR"/>
              </w:rPr>
              <w:t>atisfy</w:t>
            </w:r>
          </w:p>
          <w:p w14:paraId="30ED20EC" w14:textId="77777777" w:rsidR="0012190F" w:rsidRDefault="0012190F" w:rsidP="004923F0">
            <w:pPr>
              <w:rPr>
                <w:lang w:val="en-US" w:eastAsia="ko-KR"/>
              </w:rPr>
            </w:pPr>
            <w:r>
              <w:rPr>
                <w:rFonts w:hint="eastAsia"/>
                <w:lang w:val="en-US" w:eastAsia="ko-KR"/>
              </w:rPr>
              <w:t>(</w:t>
            </w:r>
            <w:r>
              <w:rPr>
                <w:lang w:val="en-US" w:eastAsia="ko-KR"/>
              </w:rPr>
              <w:t xml:space="preserve">For a </w:t>
            </w:r>
            <w:r w:rsidRPr="00B17903">
              <w:rPr>
                <w:lang w:val="en-US" w:eastAsia="ko-KR"/>
              </w:rPr>
              <w:t>quarantine exemption</w:t>
            </w:r>
            <w:r>
              <w:rPr>
                <w:lang w:val="en-US" w:eastAsia="ko-KR"/>
              </w:rPr>
              <w:t xml:space="preserve"> application,</w:t>
            </w:r>
            <w:r w:rsidRPr="00B17903">
              <w:rPr>
                <w:lang w:val="en-US" w:eastAsia="ko-KR"/>
              </w:rPr>
              <w:t xml:space="preserve"> </w:t>
            </w:r>
            <w:r>
              <w:rPr>
                <w:lang w:val="en-US" w:eastAsia="ko-KR"/>
              </w:rPr>
              <w:t xml:space="preserve">only </w:t>
            </w:r>
            <w:r w:rsidRPr="00B17903">
              <w:rPr>
                <w:lang w:val="en-US" w:eastAsia="ko-KR"/>
              </w:rPr>
              <w:t xml:space="preserve">WHO-approved vaccines are allowed: Pfizer, AstraZeneca, Janssen, </w:t>
            </w:r>
            <w:proofErr w:type="spellStart"/>
            <w:r w:rsidRPr="00B17903">
              <w:rPr>
                <w:lang w:val="en-US" w:eastAsia="ko-KR"/>
              </w:rPr>
              <w:t>Moderna</w:t>
            </w:r>
            <w:proofErr w:type="spellEnd"/>
            <w:r w:rsidRPr="00B17903">
              <w:rPr>
                <w:lang w:val="en-US" w:eastAsia="ko-KR"/>
              </w:rPr>
              <w:t xml:space="preserve">, </w:t>
            </w:r>
            <w:proofErr w:type="spellStart"/>
            <w:r w:rsidRPr="00B17903">
              <w:rPr>
                <w:lang w:val="en-US" w:eastAsia="ko-KR"/>
              </w:rPr>
              <w:t>Covishield</w:t>
            </w:r>
            <w:proofErr w:type="spellEnd"/>
            <w:r w:rsidRPr="00B17903">
              <w:rPr>
                <w:lang w:val="en-US" w:eastAsia="ko-KR"/>
              </w:rPr>
              <w:t xml:space="preserve">, </w:t>
            </w:r>
            <w:proofErr w:type="spellStart"/>
            <w:r w:rsidRPr="00B17903">
              <w:rPr>
                <w:lang w:val="en-US" w:eastAsia="ko-KR"/>
              </w:rPr>
              <w:t>Sinopharm</w:t>
            </w:r>
            <w:proofErr w:type="spellEnd"/>
            <w:r w:rsidRPr="00B17903">
              <w:rPr>
                <w:lang w:val="en-US" w:eastAsia="ko-KR"/>
              </w:rPr>
              <w:t>/</w:t>
            </w:r>
            <w:proofErr w:type="spellStart"/>
            <w:r w:rsidRPr="00B17903">
              <w:rPr>
                <w:lang w:val="en-US" w:eastAsia="ko-KR"/>
              </w:rPr>
              <w:t>Sinovac</w:t>
            </w:r>
            <w:proofErr w:type="spellEnd"/>
            <w:r>
              <w:rPr>
                <w:lang w:val="en-US" w:eastAsia="ko-KR"/>
              </w:rPr>
              <w:t>)</w:t>
            </w:r>
          </w:p>
        </w:tc>
      </w:tr>
      <w:tr w:rsidR="0012190F" w14:paraId="365EB714" w14:textId="77777777" w:rsidTr="004923F0">
        <w:tc>
          <w:tcPr>
            <w:tcW w:w="4957" w:type="dxa"/>
          </w:tcPr>
          <w:p w14:paraId="7A690491" w14:textId="77777777" w:rsidR="0012190F" w:rsidRDefault="0012190F" w:rsidP="004923F0">
            <w:r>
              <w:t>Locations where quarantine is required for all people regardless of Covid-19 vaccination or test status on entry to the destination country (Quarantine on arrival at destination is not acceptable)</w:t>
            </w:r>
          </w:p>
        </w:tc>
        <w:tc>
          <w:tcPr>
            <w:tcW w:w="4059" w:type="dxa"/>
          </w:tcPr>
          <w:p w14:paraId="29E1394B" w14:textId="77777777" w:rsidR="0012190F" w:rsidRDefault="00DF0B34" w:rsidP="004923F0">
            <w:pPr>
              <w:rPr>
                <w:lang w:val="en-US" w:eastAsia="ko-KR"/>
              </w:rPr>
            </w:pPr>
            <w:r>
              <w:rPr>
                <w:lang w:val="en-US" w:eastAsia="ko-KR"/>
              </w:rPr>
              <w:t>S</w:t>
            </w:r>
            <w:r w:rsidR="0012190F" w:rsidRPr="00B17903">
              <w:rPr>
                <w:lang w:val="en-US" w:eastAsia="ko-KR"/>
              </w:rPr>
              <w:t xml:space="preserve">atisfy </w:t>
            </w:r>
            <w:r w:rsidR="0012190F">
              <w:rPr>
                <w:lang w:val="en-US" w:eastAsia="ko-KR"/>
              </w:rPr>
              <w:t>conditionally</w:t>
            </w:r>
          </w:p>
          <w:p w14:paraId="405FCD96" w14:textId="77777777" w:rsidR="0012190F" w:rsidRDefault="0012190F" w:rsidP="004923F0">
            <w:pPr>
              <w:rPr>
                <w:lang w:val="en-US" w:eastAsia="ko-KR"/>
              </w:rPr>
            </w:pPr>
            <w:r>
              <w:rPr>
                <w:lang w:val="en-US" w:eastAsia="ko-KR"/>
              </w:rPr>
              <w:t>(</w:t>
            </w:r>
            <w:r>
              <w:rPr>
                <w:rFonts w:hint="eastAsia"/>
                <w:lang w:val="en-US" w:eastAsia="ko-KR"/>
              </w:rPr>
              <w:t>o</w:t>
            </w:r>
            <w:r>
              <w:rPr>
                <w:lang w:val="en-US" w:eastAsia="ko-KR"/>
              </w:rPr>
              <w:t xml:space="preserve">nly if </w:t>
            </w:r>
            <w:r w:rsidRPr="00B17903">
              <w:rPr>
                <w:lang w:val="en-US" w:eastAsia="ko-KR"/>
              </w:rPr>
              <w:t xml:space="preserve">quarantine exemption certificate issued </w:t>
            </w:r>
            <w:r>
              <w:rPr>
                <w:lang w:val="en-US" w:eastAsia="ko-KR"/>
              </w:rPr>
              <w:t>in advance, see the annex for more information)</w:t>
            </w:r>
          </w:p>
        </w:tc>
      </w:tr>
      <w:tr w:rsidR="0012190F" w14:paraId="44DD4793" w14:textId="77777777" w:rsidTr="004923F0">
        <w:tc>
          <w:tcPr>
            <w:tcW w:w="4957" w:type="dxa"/>
          </w:tcPr>
          <w:p w14:paraId="6AA24DF5" w14:textId="77777777" w:rsidR="0012190F" w:rsidRPr="002B3860" w:rsidRDefault="0012190F" w:rsidP="004923F0">
            <w:r w:rsidRPr="002B3860">
              <w:t>Locations where quarantine is required for all people regardless of Covid-19 vaccination or test status on re-entering the delegate’s home country, or from where people will be unable to return to their home country (Quarantine on return home is not acceptable).</w:t>
            </w:r>
          </w:p>
        </w:tc>
        <w:tc>
          <w:tcPr>
            <w:tcW w:w="4059" w:type="dxa"/>
          </w:tcPr>
          <w:p w14:paraId="6F95AC15" w14:textId="77777777" w:rsidR="0012190F" w:rsidRDefault="00DF0B34" w:rsidP="004923F0">
            <w:pPr>
              <w:rPr>
                <w:lang w:val="en-US" w:eastAsia="ko-KR"/>
              </w:rPr>
            </w:pPr>
            <w:r>
              <w:rPr>
                <w:lang w:val="en-US" w:eastAsia="ko-KR"/>
              </w:rPr>
              <w:t>S</w:t>
            </w:r>
            <w:r w:rsidR="0012190F">
              <w:rPr>
                <w:lang w:val="en-US" w:eastAsia="ko-KR"/>
              </w:rPr>
              <w:t>ome u</w:t>
            </w:r>
            <w:r w:rsidR="0012190F" w:rsidRPr="000663A6">
              <w:rPr>
                <w:lang w:val="en-US" w:eastAsia="ko-KR"/>
              </w:rPr>
              <w:t>ncertaint</w:t>
            </w:r>
            <w:r w:rsidR="0012190F">
              <w:rPr>
                <w:lang w:val="en-US" w:eastAsia="ko-KR"/>
              </w:rPr>
              <w:t xml:space="preserve">ies </w:t>
            </w:r>
          </w:p>
          <w:p w14:paraId="5BF79A0A" w14:textId="77777777" w:rsidR="0012190F" w:rsidRDefault="0012190F" w:rsidP="004923F0">
            <w:pPr>
              <w:rPr>
                <w:lang w:val="en-US" w:eastAsia="ko-KR"/>
              </w:rPr>
            </w:pPr>
            <w:r>
              <w:rPr>
                <w:lang w:val="en-US" w:eastAsia="ko-KR"/>
              </w:rPr>
              <w:t>(</w:t>
            </w:r>
            <w:r>
              <w:rPr>
                <w:rFonts w:hint="eastAsia"/>
                <w:lang w:val="en-US" w:eastAsia="ko-KR"/>
              </w:rPr>
              <w:t>N</w:t>
            </w:r>
            <w:r>
              <w:rPr>
                <w:lang w:val="en-US" w:eastAsia="ko-KR"/>
              </w:rPr>
              <w:t xml:space="preserve">eed to check each </w:t>
            </w:r>
            <w:r w:rsidRPr="00B9698E">
              <w:rPr>
                <w:lang w:val="en-US" w:eastAsia="ko-KR"/>
              </w:rPr>
              <w:t xml:space="preserve">OP </w:t>
            </w:r>
            <w:r>
              <w:rPr>
                <w:lang w:val="en-US" w:eastAsia="ko-KR"/>
              </w:rPr>
              <w:t>h</w:t>
            </w:r>
            <w:r w:rsidRPr="00B9698E">
              <w:rPr>
                <w:lang w:val="en-US" w:eastAsia="ko-KR"/>
              </w:rPr>
              <w:t xml:space="preserve">ome </w:t>
            </w:r>
            <w:r>
              <w:rPr>
                <w:lang w:val="en-US" w:eastAsia="ko-KR"/>
              </w:rPr>
              <w:t>c</w:t>
            </w:r>
            <w:r w:rsidRPr="00B9698E">
              <w:rPr>
                <w:lang w:val="en-US" w:eastAsia="ko-KR"/>
              </w:rPr>
              <w:t>ountry</w:t>
            </w:r>
            <w:r w:rsidRPr="00DA37BF">
              <w:t xml:space="preserve">’s </w:t>
            </w:r>
            <w:r>
              <w:t>regulations)</w:t>
            </w:r>
          </w:p>
        </w:tc>
      </w:tr>
      <w:tr w:rsidR="0012190F" w14:paraId="0D53BC2B" w14:textId="77777777" w:rsidTr="004923F0">
        <w:tc>
          <w:tcPr>
            <w:tcW w:w="4957" w:type="dxa"/>
          </w:tcPr>
          <w:p w14:paraId="780FB95A" w14:textId="77777777" w:rsidR="0012190F" w:rsidRDefault="0012190F" w:rsidP="004923F0">
            <w:r>
              <w:t>Locations where periodic Covid testing is required even if already vaccinated</w:t>
            </w:r>
          </w:p>
        </w:tc>
        <w:tc>
          <w:tcPr>
            <w:tcW w:w="4059" w:type="dxa"/>
          </w:tcPr>
          <w:p w14:paraId="0E46A191" w14:textId="77777777" w:rsidR="0012190F" w:rsidRDefault="00DF0B34" w:rsidP="004923F0">
            <w:pPr>
              <w:rPr>
                <w:lang w:val="en-US" w:eastAsia="ko-KR"/>
              </w:rPr>
            </w:pPr>
            <w:r>
              <w:rPr>
                <w:lang w:val="en-US" w:eastAsia="ko-KR"/>
              </w:rPr>
              <w:t>Not satisfy</w:t>
            </w:r>
          </w:p>
          <w:p w14:paraId="46B0F27F" w14:textId="77777777" w:rsidR="0012190F" w:rsidRDefault="0012190F" w:rsidP="004923F0">
            <w:pPr>
              <w:rPr>
                <w:lang w:val="en-US" w:eastAsia="ko-KR"/>
              </w:rPr>
            </w:pPr>
            <w:r>
              <w:rPr>
                <w:lang w:val="en-US" w:eastAsia="ko-KR"/>
              </w:rPr>
              <w:t>(</w:t>
            </w:r>
            <w:r w:rsidRPr="00B17903">
              <w:rPr>
                <w:lang w:val="en-US" w:eastAsia="ko-KR"/>
              </w:rPr>
              <w:t>a diagnostic test for COVID-19 upon entry</w:t>
            </w:r>
            <w:r>
              <w:rPr>
                <w:lang w:val="en-US" w:eastAsia="ko-KR"/>
              </w:rPr>
              <w:t xml:space="preserve">, </w:t>
            </w:r>
            <w:r w:rsidRPr="00B17903">
              <w:rPr>
                <w:lang w:val="en-US" w:eastAsia="ko-KR"/>
              </w:rPr>
              <w:t>a</w:t>
            </w:r>
            <w:r>
              <w:rPr>
                <w:lang w:val="en-US" w:eastAsia="ko-KR"/>
              </w:rPr>
              <w:t>nother</w:t>
            </w:r>
            <w:r w:rsidRPr="00B17903">
              <w:rPr>
                <w:lang w:val="en-US" w:eastAsia="ko-KR"/>
              </w:rPr>
              <w:t xml:space="preserve"> diagnostic test within 6-7 days of entry and submit the copy of negative COVID-19 test result within 8 days of entry</w:t>
            </w:r>
            <w:r>
              <w:rPr>
                <w:lang w:val="en-US" w:eastAsia="ko-KR"/>
              </w:rPr>
              <w:t>)</w:t>
            </w:r>
          </w:p>
        </w:tc>
      </w:tr>
    </w:tbl>
    <w:p w14:paraId="606682C7" w14:textId="77777777" w:rsidR="0012190F" w:rsidRDefault="0012190F" w:rsidP="0012190F">
      <w:pPr>
        <w:rPr>
          <w:lang w:val="en-US" w:eastAsia="ko-KR"/>
        </w:rPr>
      </w:pPr>
    </w:p>
    <w:p w14:paraId="57B3FF3B" w14:textId="77777777" w:rsidR="0012190F" w:rsidRPr="0012190F" w:rsidRDefault="0012190F" w:rsidP="00554467">
      <w:pPr>
        <w:rPr>
          <w:lang w:val="en-US" w:eastAsia="ko-KR"/>
        </w:rPr>
      </w:pPr>
    </w:p>
    <w:p w14:paraId="2F536CB3" w14:textId="77777777" w:rsidR="0072765C" w:rsidRPr="002B3860" w:rsidRDefault="0072765C" w:rsidP="00554467">
      <w:pPr>
        <w:rPr>
          <w:lang w:val="en-US" w:eastAsia="ko-KR"/>
        </w:rPr>
      </w:pPr>
      <w:r>
        <w:rPr>
          <w:rFonts w:hint="eastAsia"/>
          <w:lang w:val="en-US" w:eastAsia="ko-KR"/>
        </w:rPr>
        <w:t>I</w:t>
      </w:r>
      <w:r>
        <w:rPr>
          <w:lang w:val="en-US" w:eastAsia="ko-KR"/>
        </w:rPr>
        <w:t>t is proposed to</w:t>
      </w:r>
      <w:r w:rsidR="00B31F1A">
        <w:rPr>
          <w:lang w:val="en-US" w:eastAsia="ko-KR"/>
        </w:rPr>
        <w:t xml:space="preserve"> take the above information into account when deciding whether </w:t>
      </w:r>
      <w:r w:rsidR="005E6E9F">
        <w:rPr>
          <w:lang w:val="en-US" w:eastAsia="ko-KR"/>
        </w:rPr>
        <w:t xml:space="preserve">or not </w:t>
      </w:r>
      <w:r w:rsidR="00B31F1A">
        <w:rPr>
          <w:lang w:val="en-US" w:eastAsia="ko-KR"/>
        </w:rPr>
        <w:t xml:space="preserve">to resume </w:t>
      </w:r>
      <w:r w:rsidR="00B31F1A" w:rsidRPr="00796DE7">
        <w:rPr>
          <w:lang w:val="en-US" w:eastAsia="ko-KR"/>
        </w:rPr>
        <w:t>F2F</w:t>
      </w:r>
      <w:r w:rsidR="00B31F1A">
        <w:rPr>
          <w:lang w:val="en-US" w:eastAsia="ko-KR"/>
        </w:rPr>
        <w:t xml:space="preserve"> meeting </w:t>
      </w:r>
      <w:r w:rsidR="00B31F1A" w:rsidRPr="00796DE7">
        <w:rPr>
          <w:lang w:val="en-US" w:eastAsia="ko-KR"/>
        </w:rPr>
        <w:t>for March 2022</w:t>
      </w:r>
      <w:r w:rsidR="00B31F1A">
        <w:rPr>
          <w:lang w:val="en-US" w:eastAsia="ko-KR"/>
        </w:rPr>
        <w:t xml:space="preserve"> TSG meeting in Korea.</w:t>
      </w:r>
    </w:p>
    <w:p w14:paraId="2E7DE8F1" w14:textId="77777777" w:rsidR="00554467" w:rsidRPr="006B5418" w:rsidRDefault="00554467" w:rsidP="00554467">
      <w:pPr>
        <w:rPr>
          <w:lang w:val="en-US" w:eastAsia="ko-KR"/>
        </w:rPr>
      </w:pPr>
    </w:p>
    <w:p w14:paraId="2F5E3E31" w14:textId="77777777" w:rsidR="0072765C" w:rsidRPr="00B31F1A" w:rsidRDefault="0072765C" w:rsidP="00B31F1A">
      <w:pPr>
        <w:pStyle w:val="Heading1"/>
        <w:ind w:left="0" w:firstLine="0"/>
        <w:rPr>
          <w:rFonts w:ascii="Times New Roman" w:hAnsi="Times New Roman"/>
          <w:sz w:val="20"/>
        </w:rPr>
      </w:pPr>
      <w:r w:rsidRPr="00B31F1A">
        <w:rPr>
          <w:rFonts w:ascii="Times New Roman" w:hAnsi="Times New Roman"/>
          <w:sz w:val="20"/>
        </w:rPr>
        <w:t>References</w:t>
      </w:r>
    </w:p>
    <w:p w14:paraId="4D84B312" w14:textId="77777777" w:rsidR="00F6164F" w:rsidRDefault="000C65D6">
      <w:pPr>
        <w:rPr>
          <w:lang w:val="en-US" w:eastAsia="ko-KR"/>
        </w:rPr>
      </w:pPr>
      <w:hyperlink r:id="rId5" w:history="1">
        <w:r w:rsidR="00B31F1A" w:rsidRPr="00CC57ED">
          <w:rPr>
            <w:rStyle w:val="Hyperlink"/>
            <w:lang w:val="en-US" w:eastAsia="ko-KR"/>
          </w:rPr>
          <w:t>http://ncov.mohw.go.kr/en/baroView.do?brdId=11&amp;brdGubun=111&amp;dataGubun=&amp;ncvContSeq=&amp;contSeq=&amp;board_id=&amp;gubun</w:t>
        </w:r>
      </w:hyperlink>
      <w:r w:rsidR="00B31F1A" w:rsidRPr="00B31F1A">
        <w:rPr>
          <w:lang w:val="en-US" w:eastAsia="ko-KR"/>
        </w:rPr>
        <w:t>=</w:t>
      </w:r>
    </w:p>
    <w:p w14:paraId="76D68823" w14:textId="77777777" w:rsidR="00E63E97" w:rsidRDefault="00E63E97">
      <w:pPr>
        <w:spacing w:after="160" w:line="259" w:lineRule="auto"/>
        <w:jc w:val="both"/>
        <w:rPr>
          <w:lang w:val="en-US" w:eastAsia="ko-KR"/>
        </w:rPr>
      </w:pPr>
      <w:r>
        <w:rPr>
          <w:lang w:val="en-US" w:eastAsia="ko-KR"/>
        </w:rPr>
        <w:br w:type="page"/>
      </w:r>
    </w:p>
    <w:p w14:paraId="1F319550" w14:textId="77777777" w:rsidR="009D7DCF" w:rsidRPr="009D7DCF" w:rsidRDefault="009D7DCF" w:rsidP="009D7DCF">
      <w:pPr>
        <w:pStyle w:val="Heading8"/>
        <w:keepLines/>
        <w:pBdr>
          <w:top w:val="single" w:sz="12" w:space="3" w:color="auto"/>
        </w:pBdr>
        <w:spacing w:before="240"/>
        <w:ind w:leftChars="0" w:left="0" w:firstLineChars="0" w:firstLine="0"/>
        <w:rPr>
          <w:rFonts w:ascii="Arial" w:hAnsi="Arial"/>
          <w:sz w:val="36"/>
        </w:rPr>
      </w:pPr>
      <w:r w:rsidRPr="009D7DCF">
        <w:rPr>
          <w:rFonts w:ascii="Arial" w:hAnsi="Arial"/>
          <w:sz w:val="36"/>
        </w:rPr>
        <w:lastRenderedPageBreak/>
        <w:t xml:space="preserve">Annex A (informative) – </w:t>
      </w:r>
      <w:r>
        <w:rPr>
          <w:rFonts w:ascii="Arial" w:hAnsi="Arial"/>
          <w:sz w:val="36"/>
        </w:rPr>
        <w:t>I</w:t>
      </w:r>
      <w:r w:rsidRPr="009D7DCF">
        <w:rPr>
          <w:rFonts w:ascii="Arial" w:hAnsi="Arial"/>
          <w:sz w:val="36"/>
        </w:rPr>
        <w:t>nformation on Korea immigration regulations</w:t>
      </w:r>
    </w:p>
    <w:p w14:paraId="4C39D56F" w14:textId="77777777" w:rsidR="009D7DCF" w:rsidRDefault="009D7DCF" w:rsidP="009D7DCF">
      <w:pPr>
        <w:spacing w:after="160" w:line="259" w:lineRule="auto"/>
        <w:jc w:val="both"/>
        <w:rPr>
          <w:lang w:val="en-US" w:eastAsia="ko-KR"/>
        </w:rPr>
      </w:pPr>
    </w:p>
    <w:p w14:paraId="61BDE614" w14:textId="77777777" w:rsidR="009D7DCF" w:rsidRPr="009D7DCF" w:rsidRDefault="009D7DCF" w:rsidP="009D7DCF">
      <w:pPr>
        <w:spacing w:after="160" w:line="259" w:lineRule="auto"/>
        <w:jc w:val="both"/>
        <w:rPr>
          <w:lang w:val="en-US" w:eastAsia="ko-KR"/>
        </w:rPr>
      </w:pPr>
      <w:r>
        <w:rPr>
          <w:lang w:val="en-US" w:eastAsia="ko-KR"/>
        </w:rPr>
        <w:t>A</w:t>
      </w:r>
      <w:r w:rsidRPr="009D7DCF">
        <w:rPr>
          <w:lang w:val="en-US" w:eastAsia="ko-KR"/>
        </w:rPr>
        <w:t>ll inbound travelers receive temperature screening and fill out the Health Questionnaire and Special Quarantine Declaration in accordance with the Special Entry Procedure. All travelers subject to the special procedure are allowed to enter the nation after their contact information and address of residence in Korea is verified. They are also required to install either the “Self-Quarantine Safety Protection App” or “Self-Diagnosis App” on their phones to monitor if they show symptoms that indicate infection of COVID-19 such as fever during their stay in Korea. All inbound travelers must install either of the two applications, to check their health status and record if they develop any symptom on a daily basis for 15 days beginning from the day of arrival.</w:t>
      </w:r>
    </w:p>
    <w:p w14:paraId="4D30768A" w14:textId="77777777" w:rsidR="009D7DCF" w:rsidRPr="009D7DCF" w:rsidRDefault="009D7DCF" w:rsidP="009D7DCF">
      <w:pPr>
        <w:spacing w:after="160" w:line="259" w:lineRule="auto"/>
        <w:jc w:val="both"/>
        <w:rPr>
          <w:lang w:val="en-US" w:eastAsia="ko-KR"/>
        </w:rPr>
      </w:pPr>
      <w:r w:rsidRPr="009D7DCF">
        <w:rPr>
          <w:lang w:val="en-US" w:eastAsia="ko-KR"/>
        </w:rPr>
        <w:t>All travelers entering Korea must submit a Print PCR test result within 72 hours of the departure date. (Inspection method must be written in Korean or English. If written in other languages, a certified translation must be submitted together)</w:t>
      </w:r>
    </w:p>
    <w:p w14:paraId="57406DD7" w14:textId="77777777" w:rsidR="00C62BFC" w:rsidRDefault="009D7DCF" w:rsidP="009D7DCF">
      <w:pPr>
        <w:spacing w:after="160" w:line="259" w:lineRule="auto"/>
        <w:jc w:val="both"/>
        <w:rPr>
          <w:lang w:val="en-US" w:eastAsia="ko-KR"/>
        </w:rPr>
      </w:pPr>
      <w:r w:rsidRPr="009D7DCF">
        <w:rPr>
          <w:lang w:val="en-US" w:eastAsia="ko-KR"/>
        </w:rPr>
        <w:t xml:space="preserve">All travelers entering Korea are subject to a 14-day quarantine from the day after arrival and expenses to be paid by travelers. However, travelers who have the required full doses of vaccine overseas at least two weeks before and have entered the country for the visiting the immediate family/Important business/Academic public interest/Humanitarian purpose can apply for a quarantine exemption. </w:t>
      </w:r>
    </w:p>
    <w:p w14:paraId="5DC2A58C" w14:textId="77777777" w:rsidR="009D7DCF" w:rsidRPr="009D7DCF" w:rsidRDefault="009D7DCF" w:rsidP="009D7DCF">
      <w:pPr>
        <w:spacing w:after="160" w:line="259" w:lineRule="auto"/>
        <w:jc w:val="both"/>
        <w:rPr>
          <w:lang w:val="en-US" w:eastAsia="ko-KR"/>
        </w:rPr>
      </w:pPr>
      <w:r w:rsidRPr="009D7DCF">
        <w:rPr>
          <w:lang w:val="en-US" w:eastAsia="ko-KR"/>
        </w:rPr>
        <w:t xml:space="preserve">Note that only WHO-approved vaccines are allowed: Pfizer, AstraZeneca, Janssen, </w:t>
      </w:r>
      <w:proofErr w:type="spellStart"/>
      <w:r w:rsidRPr="009D7DCF">
        <w:rPr>
          <w:lang w:val="en-US" w:eastAsia="ko-KR"/>
        </w:rPr>
        <w:t>Moderna</w:t>
      </w:r>
      <w:proofErr w:type="spellEnd"/>
      <w:r w:rsidRPr="009D7DCF">
        <w:rPr>
          <w:lang w:val="en-US" w:eastAsia="ko-KR"/>
        </w:rPr>
        <w:t xml:space="preserve">, </w:t>
      </w:r>
      <w:proofErr w:type="spellStart"/>
      <w:r w:rsidRPr="009D7DCF">
        <w:rPr>
          <w:lang w:val="en-US" w:eastAsia="ko-KR"/>
        </w:rPr>
        <w:t>Covishield</w:t>
      </w:r>
      <w:proofErr w:type="spellEnd"/>
      <w:r w:rsidRPr="009D7DCF">
        <w:rPr>
          <w:lang w:val="en-US" w:eastAsia="ko-KR"/>
        </w:rPr>
        <w:t xml:space="preserve">, </w:t>
      </w:r>
      <w:proofErr w:type="spellStart"/>
      <w:r w:rsidRPr="009D7DCF">
        <w:rPr>
          <w:lang w:val="en-US" w:eastAsia="ko-KR"/>
        </w:rPr>
        <w:t>Sinopharm</w:t>
      </w:r>
      <w:proofErr w:type="spellEnd"/>
      <w:r w:rsidRPr="009D7DCF">
        <w:rPr>
          <w:lang w:val="en-US" w:eastAsia="ko-KR"/>
        </w:rPr>
        <w:t>/</w:t>
      </w:r>
      <w:proofErr w:type="spellStart"/>
      <w:r w:rsidRPr="009D7DCF">
        <w:rPr>
          <w:lang w:val="en-US" w:eastAsia="ko-KR"/>
        </w:rPr>
        <w:t>Sinovac</w:t>
      </w:r>
      <w:proofErr w:type="spellEnd"/>
      <w:r w:rsidRPr="009D7DCF">
        <w:rPr>
          <w:lang w:val="en-US" w:eastAsia="ko-KR"/>
        </w:rPr>
        <w:t xml:space="preserve">. </w:t>
      </w:r>
    </w:p>
    <w:p w14:paraId="0F55E0E7" w14:textId="77777777" w:rsidR="009D7DCF" w:rsidRPr="009D7DCF" w:rsidRDefault="009D7DCF" w:rsidP="009D7DCF">
      <w:pPr>
        <w:spacing w:after="160" w:line="259" w:lineRule="auto"/>
        <w:jc w:val="both"/>
        <w:rPr>
          <w:lang w:val="en-US" w:eastAsia="ko-KR"/>
        </w:rPr>
      </w:pPr>
      <w:r w:rsidRPr="009D7DCF">
        <w:rPr>
          <w:lang w:val="en-US" w:eastAsia="ko-KR"/>
        </w:rPr>
        <w:t>Quarantine exemption form must be issued in advance. For the issuance of the quarantine exemption letter, the quarantine exemption application documents, pledge, and vaccination certificate must be submitted to the screening agency (embassy/consulate and relevant ministries)</w:t>
      </w:r>
    </w:p>
    <w:p w14:paraId="6CA1A6C0" w14:textId="77777777" w:rsidR="009D7DCF" w:rsidRPr="009D7DCF" w:rsidRDefault="009D7DCF" w:rsidP="009D7DCF">
      <w:pPr>
        <w:spacing w:after="160" w:line="259" w:lineRule="auto"/>
        <w:jc w:val="both"/>
        <w:rPr>
          <w:lang w:val="en-US" w:eastAsia="ko-KR"/>
        </w:rPr>
      </w:pPr>
      <w:r w:rsidRPr="009D7DCF">
        <w:rPr>
          <w:lang w:val="en-US" w:eastAsia="ko-KR"/>
        </w:rPr>
        <w:t>Those who have been granted quarantine exemption must have the quarantine exemption certificate issued before departure and bring 4 hard copies when entering Korea. The person will receive a diagnostic test for COVID-19 upon entry into Korea at a temporary residential facility and wait for the result staying there for up to 2 days. The person will be exempt from quarantine if tested negative. (People exempt from quarantine as those fully vaccinated abroad must wait for the test result in a place such as his/her place of accommodation, after the specimen collection at a public health center having jurisdiction over his/her place of address.)</w:t>
      </w:r>
    </w:p>
    <w:p w14:paraId="108713BB" w14:textId="77777777" w:rsidR="0072765C" w:rsidRDefault="009D7DCF" w:rsidP="009D7DCF">
      <w:pPr>
        <w:spacing w:after="160" w:line="259" w:lineRule="auto"/>
        <w:jc w:val="both"/>
        <w:rPr>
          <w:lang w:eastAsia="ko-KR"/>
        </w:rPr>
      </w:pPr>
      <w:r w:rsidRPr="009D7DCF">
        <w:rPr>
          <w:lang w:val="en-US" w:eastAsia="ko-KR"/>
        </w:rPr>
        <w:t xml:space="preserve">If the Quarantine Exemption Period exceeds 7 days, the person is obligated to receive a diagnostic test (funded by the government) within 6-7 days of entry and submit the copy of negative COVID-19 test result within 8 days of entry to the examination authorities and the local government responsible for his/her place of address. </w:t>
      </w:r>
    </w:p>
    <w:sectPr w:rsidR="0072765C">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4391FBA"/>
    <w:multiLevelType w:val="hybridMultilevel"/>
    <w:tmpl w:val="427AAD1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467"/>
    <w:rsid w:val="0004682B"/>
    <w:rsid w:val="000663A6"/>
    <w:rsid w:val="000C65D6"/>
    <w:rsid w:val="0012190F"/>
    <w:rsid w:val="001F722E"/>
    <w:rsid w:val="00272E33"/>
    <w:rsid w:val="002B3860"/>
    <w:rsid w:val="00444B3B"/>
    <w:rsid w:val="0047009B"/>
    <w:rsid w:val="004F18F1"/>
    <w:rsid w:val="00554467"/>
    <w:rsid w:val="005E6E9F"/>
    <w:rsid w:val="006E07ED"/>
    <w:rsid w:val="0072765C"/>
    <w:rsid w:val="00732FB7"/>
    <w:rsid w:val="00796DE7"/>
    <w:rsid w:val="007A5595"/>
    <w:rsid w:val="008B193A"/>
    <w:rsid w:val="00996BA3"/>
    <w:rsid w:val="009D7DCF"/>
    <w:rsid w:val="00A14FAD"/>
    <w:rsid w:val="00B17903"/>
    <w:rsid w:val="00B31F1A"/>
    <w:rsid w:val="00B9698E"/>
    <w:rsid w:val="00C62BFC"/>
    <w:rsid w:val="00DF0B34"/>
    <w:rsid w:val="00E63E97"/>
    <w:rsid w:val="00E83012"/>
    <w:rsid w:val="00F24320"/>
    <w:rsid w:val="00F616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D4AF7"/>
  <w15:chartTrackingRefBased/>
  <w15:docId w15:val="{0FE67390-B188-4A1C-B3DE-EA6BE7ADF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903"/>
    <w:pPr>
      <w:spacing w:after="180" w:line="240" w:lineRule="auto"/>
      <w:jc w:val="left"/>
    </w:pPr>
    <w:rPr>
      <w:rFonts w:ascii="Times New Roman" w:hAnsi="Times New Roman" w:cs="Times New Roman"/>
      <w:kern w:val="0"/>
      <w:szCs w:val="20"/>
      <w:lang w:val="en-GB" w:eastAsia="en-US"/>
    </w:rPr>
  </w:style>
  <w:style w:type="paragraph" w:styleId="Heading1">
    <w:name w:val="heading 1"/>
    <w:aliases w:val="H1,h1,Heading 1 3GPP"/>
    <w:next w:val="Normal"/>
    <w:link w:val="Heading1Char"/>
    <w:qFormat/>
    <w:rsid w:val="0072765C"/>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SimSun" w:hAnsi="Arial" w:cs="Times New Roman"/>
      <w:kern w:val="0"/>
      <w:sz w:val="36"/>
      <w:szCs w:val="20"/>
      <w:lang w:val="en-GB" w:eastAsia="en-US"/>
    </w:rPr>
  </w:style>
  <w:style w:type="paragraph" w:styleId="Heading8">
    <w:name w:val="heading 8"/>
    <w:basedOn w:val="Normal"/>
    <w:next w:val="Normal"/>
    <w:link w:val="Heading8Char"/>
    <w:unhideWhenUsed/>
    <w:qFormat/>
    <w:rsid w:val="009D7DCF"/>
    <w:pPr>
      <w:keepNext/>
      <w:ind w:leftChars="800" w:left="800" w:hangingChars="200" w:hanging="200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54467"/>
    <w:pPr>
      <w:spacing w:after="120" w:line="240" w:lineRule="auto"/>
      <w:jc w:val="left"/>
    </w:pPr>
    <w:rPr>
      <w:rFonts w:ascii="Arial" w:hAnsi="Arial" w:cs="Times New Roman"/>
      <w:kern w:val="0"/>
      <w:szCs w:val="20"/>
      <w:lang w:val="en-GB" w:eastAsia="en-US"/>
    </w:rPr>
  </w:style>
  <w:style w:type="table" w:styleId="TableGrid">
    <w:name w:val="Table Grid"/>
    <w:basedOn w:val="TableNormal"/>
    <w:uiPriority w:val="39"/>
    <w:rsid w:val="00444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72765C"/>
    <w:rPr>
      <w:rFonts w:ascii="Arial" w:eastAsia="SimSun" w:hAnsi="Arial" w:cs="Times New Roman"/>
      <w:kern w:val="0"/>
      <w:sz w:val="36"/>
      <w:szCs w:val="20"/>
      <w:lang w:val="en-GB" w:eastAsia="en-US"/>
    </w:rPr>
  </w:style>
  <w:style w:type="paragraph" w:customStyle="1" w:styleId="Doc-titleJK">
    <w:name w:val="Doc-title_JK"/>
    <w:basedOn w:val="Normal"/>
    <w:next w:val="Normal"/>
    <w:link w:val="Doc-titleJKChar"/>
    <w:rsid w:val="0072765C"/>
    <w:pPr>
      <w:widowControl w:val="0"/>
      <w:wordWrap w:val="0"/>
      <w:autoSpaceDE w:val="0"/>
      <w:autoSpaceDN w:val="0"/>
      <w:spacing w:after="0"/>
      <w:ind w:left="1260" w:hanging="1260"/>
      <w:jc w:val="both"/>
    </w:pPr>
    <w:rPr>
      <w:rFonts w:eastAsia="MS Mincho" w:cstheme="minorBidi"/>
      <w:color w:val="0000FF"/>
      <w:kern w:val="2"/>
      <w:szCs w:val="24"/>
      <w:lang w:eastAsia="en-GB"/>
    </w:rPr>
  </w:style>
  <w:style w:type="character" w:customStyle="1" w:styleId="Doc-titleJKChar">
    <w:name w:val="Doc-title_JK Char"/>
    <w:link w:val="Doc-titleJK"/>
    <w:rsid w:val="0072765C"/>
    <w:rPr>
      <w:rFonts w:ascii="Times New Roman" w:eastAsia="MS Mincho" w:hAnsi="Times New Roman"/>
      <w:color w:val="0000FF"/>
      <w:szCs w:val="24"/>
      <w:lang w:val="en-GB" w:eastAsia="en-GB"/>
    </w:rPr>
  </w:style>
  <w:style w:type="character" w:styleId="Hyperlink">
    <w:name w:val="Hyperlink"/>
    <w:basedOn w:val="DefaultParagraphFont"/>
    <w:uiPriority w:val="99"/>
    <w:unhideWhenUsed/>
    <w:rsid w:val="00B31F1A"/>
    <w:rPr>
      <w:color w:val="0563C1" w:themeColor="hyperlink"/>
      <w:u w:val="single"/>
    </w:rPr>
  </w:style>
  <w:style w:type="character" w:styleId="UnresolvedMention">
    <w:name w:val="Unresolved Mention"/>
    <w:basedOn w:val="DefaultParagraphFont"/>
    <w:uiPriority w:val="99"/>
    <w:semiHidden/>
    <w:unhideWhenUsed/>
    <w:rsid w:val="00B31F1A"/>
    <w:rPr>
      <w:color w:val="605E5C"/>
      <w:shd w:val="clear" w:color="auto" w:fill="E1DFDD"/>
    </w:rPr>
  </w:style>
  <w:style w:type="character" w:styleId="FollowedHyperlink">
    <w:name w:val="FollowedHyperlink"/>
    <w:basedOn w:val="DefaultParagraphFont"/>
    <w:uiPriority w:val="99"/>
    <w:semiHidden/>
    <w:unhideWhenUsed/>
    <w:rsid w:val="00B31F1A"/>
    <w:rPr>
      <w:color w:val="954F72" w:themeColor="followedHyperlink"/>
      <w:u w:val="single"/>
    </w:rPr>
  </w:style>
  <w:style w:type="character" w:customStyle="1" w:styleId="Heading8Char">
    <w:name w:val="Heading 8 Char"/>
    <w:basedOn w:val="DefaultParagraphFont"/>
    <w:link w:val="Heading8"/>
    <w:uiPriority w:val="9"/>
    <w:semiHidden/>
    <w:rsid w:val="009D7DCF"/>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6951313">
      <w:bodyDiv w:val="1"/>
      <w:marLeft w:val="0"/>
      <w:marRight w:val="0"/>
      <w:marTop w:val="0"/>
      <w:marBottom w:val="0"/>
      <w:divBdr>
        <w:top w:val="none" w:sz="0" w:space="0" w:color="auto"/>
        <w:left w:val="none" w:sz="0" w:space="0" w:color="auto"/>
        <w:bottom w:val="none" w:sz="0" w:space="0" w:color="auto"/>
        <w:right w:val="none" w:sz="0" w:space="0" w:color="auto"/>
      </w:divBdr>
    </w:div>
    <w:div w:id="207685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ncov.mohw.go.kr/en/baroView.do?brdId=11&amp;brdGubun=111&amp;dataGubun=&amp;ncvContSeq=&amp;contSeq=&amp;board_id=&amp;gubun" TargetMode="Externa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963</Words>
  <Characters>5495</Characters>
  <Application>Microsoft Office Word</Application>
  <DocSecurity>0</DocSecurity>
  <Lines>45</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Korea</dc:creator>
  <cp:keywords/>
  <dc:description/>
  <cp:lastModifiedBy>Adrian Scrase</cp:lastModifiedBy>
  <cp:revision>4</cp:revision>
  <dcterms:created xsi:type="dcterms:W3CDTF">2021-10-12T04:54:00Z</dcterms:created>
  <dcterms:modified xsi:type="dcterms:W3CDTF">2021-10-12T08:53:00Z</dcterms:modified>
</cp:coreProperties>
</file>